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Kokila" w:cs="Kokila" w:eastAsia="Kokila" w:hAnsi="Kokila"/>
          <w:b w:val="1"/>
          <w:sz w:val="52"/>
          <w:szCs w:val="52"/>
        </w:rPr>
      </w:pPr>
      <w:r w:rsidDel="00000000" w:rsidR="00000000" w:rsidRPr="00000000">
        <w:rPr>
          <w:rFonts w:ascii="Kokila" w:cs="Kokila" w:eastAsia="Kokila" w:hAnsi="Kokila"/>
          <w:b w:val="1"/>
          <w:sz w:val="48"/>
          <w:szCs w:val="48"/>
          <w:rtl w:val="0"/>
        </w:rPr>
        <w:t xml:space="preserve">अखिल भारतीय मराठी नाट्य परिषद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Kokila" w:cs="Kokila" w:eastAsia="Kokila" w:hAnsi="Kokila"/>
          <w:b w:val="1"/>
          <w:sz w:val="52"/>
          <w:szCs w:val="52"/>
        </w:rPr>
      </w:pPr>
      <w:r w:rsidDel="00000000" w:rsidR="00000000" w:rsidRPr="00000000">
        <w:rPr>
          <w:rFonts w:ascii="Kokila" w:cs="Kokila" w:eastAsia="Kokila" w:hAnsi="Kokila"/>
          <w:b w:val="1"/>
          <w:sz w:val="48"/>
          <w:szCs w:val="48"/>
          <w:rtl w:val="0"/>
        </w:rPr>
        <w:t xml:space="preserve">१०० वे अखिल भारतीय मराठी नाट्य संमेलन, मुंबई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Kokila" w:cs="Kokila" w:eastAsia="Kokila" w:hAnsi="Kokila"/>
          <w:b w:val="1"/>
          <w:sz w:val="52"/>
          <w:szCs w:val="52"/>
        </w:rPr>
      </w:pPr>
      <w:r w:rsidDel="00000000" w:rsidR="00000000" w:rsidRPr="00000000">
        <w:rPr>
          <w:rFonts w:ascii="Kokila" w:cs="Kokila" w:eastAsia="Kokila" w:hAnsi="Kokila"/>
          <w:b w:val="1"/>
          <w:sz w:val="48"/>
          <w:szCs w:val="48"/>
          <w:rtl w:val="0"/>
        </w:rPr>
        <w:t xml:space="preserve">नाट्य महोत्सव</w:t>
      </w: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44"/>
                <w:szCs w:val="44"/>
                <w:rtl w:val="0"/>
              </w:rPr>
              <w:t xml:space="preserve">स्थळ : यशवंत नाट्य मंदिर – मुख्य रंगमंच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Kokila" w:cs="Kokila" w:eastAsia="Kokila" w:hAnsi="Kokila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6"/>
                <w:szCs w:val="36"/>
                <w:rtl w:val="0"/>
              </w:rPr>
              <w:t xml:space="preserve">दिनांक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Kokila" w:cs="Kokila" w:eastAsia="Kokila" w:hAnsi="Kokila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6"/>
                <w:szCs w:val="36"/>
                <w:rtl w:val="0"/>
              </w:rPr>
              <w:t xml:space="preserve">कार्यक्रमाचे नाव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Kokila" w:cs="Kokila" w:eastAsia="Kokila" w:hAnsi="Kokila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6"/>
                <w:szCs w:val="36"/>
                <w:rtl w:val="0"/>
              </w:rPr>
              <w:t xml:space="preserve">वेळ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२० फेब्रुवारी २०२५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अनीक थिएटर</w:t>
            </w:r>
            <w:r w:rsidDel="00000000" w:rsidR="00000000" w:rsidRPr="00000000">
              <w:rPr>
                <w:rFonts w:ascii="Kokila" w:cs="Kokila" w:eastAsia="Kokila" w:hAnsi="Kokila"/>
                <w:sz w:val="36"/>
                <w:szCs w:val="36"/>
                <w:rtl w:val="0"/>
              </w:rPr>
              <w:t xml:space="preserve">,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 कोलकता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अक्षरिक (बंगला)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सायंकाळी ७.३० वाजता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२१ फेब्रुवारी २०२५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थिएटर अर्पणा, मुंबई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बॅरीकेड (हिंदी)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सायंकाळी ७.३० वाजता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२२ फेब्रुवारी २०२५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राखाडी स्टुडिओ, पुणे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ठकीशी संवाद (मराठी)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Kokila" w:cs="Kokila" w:eastAsia="Kokila" w:hAnsi="Kokila"/>
                <w:sz w:val="36"/>
                <w:szCs w:val="3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दुपारी ४.३० वाजता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२३ फेब्रुवारी २०२५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वेलिपडई थिएटर मूवमेन्ट, पाँडिचेरी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नाडापावाडई (तामिळ)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सायंकाळी ७.०० वाजता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प्लेहाऊस प्रोडक्शन, मुंबई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गरम रोटी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(इंग्रजी, तामिळ</w:t>
            </w:r>
            <w:r w:rsidDel="00000000" w:rsidR="00000000" w:rsidRPr="00000000">
              <w:rPr>
                <w:rFonts w:ascii="Kokila" w:cs="Kokila" w:eastAsia="Kokila" w:hAnsi="Kokila"/>
                <w:b w:val="1"/>
                <w:sz w:val="36"/>
                <w:szCs w:val="36"/>
                <w:rtl w:val="0"/>
              </w:rPr>
              <w:t xml:space="preserve">,</w:t>
            </w: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 हिंदी)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रात्रौ ९</w:t>
            </w:r>
            <w:r w:rsidDel="00000000" w:rsidR="00000000" w:rsidRPr="00000000">
              <w:rPr>
                <w:rFonts w:ascii="Kokila" w:cs="Kokila" w:eastAsia="Kokila" w:hAnsi="Kokila"/>
                <w:sz w:val="36"/>
                <w:szCs w:val="36"/>
                <w:rtl w:val="0"/>
              </w:rPr>
              <w:t xml:space="preserve">.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०० वाजता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Kokila" w:cs="Kokila" w:eastAsia="Kokila" w:hAnsi="Kokila"/>
          <w:b w:val="1"/>
          <w:sz w:val="52"/>
          <w:szCs w:val="52"/>
        </w:rPr>
      </w:pPr>
      <w:r w:rsidDel="00000000" w:rsidR="00000000" w:rsidRPr="00000000">
        <w:rPr>
          <w:rFonts w:ascii="Kokila" w:cs="Kokila" w:eastAsia="Kokila" w:hAnsi="Kokila"/>
          <w:b w:val="1"/>
          <w:sz w:val="48"/>
          <w:szCs w:val="48"/>
          <w:rtl w:val="0"/>
        </w:rPr>
        <w:t xml:space="preserve">अखिल भारतीय मराठी नाट्य परिषद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Kokila" w:cs="Kokila" w:eastAsia="Kokila" w:hAnsi="Kokila"/>
          <w:b w:val="1"/>
          <w:sz w:val="52"/>
          <w:szCs w:val="52"/>
        </w:rPr>
      </w:pPr>
      <w:r w:rsidDel="00000000" w:rsidR="00000000" w:rsidRPr="00000000">
        <w:rPr>
          <w:rFonts w:ascii="Kokila" w:cs="Kokila" w:eastAsia="Kokila" w:hAnsi="Kokila"/>
          <w:b w:val="1"/>
          <w:sz w:val="48"/>
          <w:szCs w:val="48"/>
          <w:rtl w:val="0"/>
        </w:rPr>
        <w:t xml:space="preserve">१०० वे अखिल भारतीय मराठी नाट्य संमेलन, मुंबई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Kokila" w:cs="Kokila" w:eastAsia="Kokila" w:hAnsi="Kokila"/>
          <w:b w:val="1"/>
          <w:sz w:val="52"/>
          <w:szCs w:val="52"/>
        </w:rPr>
      </w:pPr>
      <w:r w:rsidDel="00000000" w:rsidR="00000000" w:rsidRPr="00000000">
        <w:rPr>
          <w:rFonts w:ascii="Kokila" w:cs="Kokila" w:eastAsia="Kokila" w:hAnsi="Kokila"/>
          <w:b w:val="1"/>
          <w:sz w:val="48"/>
          <w:szCs w:val="48"/>
          <w:rtl w:val="0"/>
        </w:rPr>
        <w:t xml:space="preserve">नाट्य महोत्सव</w:t>
      </w: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794"/>
        <w:gridCol w:w="2217"/>
        <w:tblGridChange w:id="0">
          <w:tblGrid>
            <w:gridCol w:w="3005"/>
            <w:gridCol w:w="3794"/>
            <w:gridCol w:w="2217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Kokila" w:cs="Kokila" w:eastAsia="Kokila" w:hAnsi="Kokila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44"/>
                <w:szCs w:val="44"/>
                <w:rtl w:val="0"/>
              </w:rPr>
              <w:t xml:space="preserve">स्थळ : जयश्री आणि जयंत साळगावकर प्रायोगिक रंगमंच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6"/>
                <w:szCs w:val="36"/>
                <w:rtl w:val="0"/>
              </w:rPr>
              <w:t xml:space="preserve">दिनांक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6"/>
                <w:szCs w:val="36"/>
                <w:rtl w:val="0"/>
              </w:rPr>
              <w:t xml:space="preserve">कार्यक्रमाचे नाव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6"/>
                <w:szCs w:val="36"/>
                <w:rtl w:val="0"/>
              </w:rPr>
              <w:t xml:space="preserve">वेळ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२४ फेब्रुवारी २०२५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टाईनी टेल्स थिएटर कंपनी, पुणे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तुजी औकात काये? (मराठी)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सायंकाळी ७.०० वाजता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परिसंवाद : 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प्रायोगिक नाटक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सहभाग –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 आलोक राजवाडे,युगंधर देशपांडे, प्रतीक्षा खासनीस, योगेश्वर बेंद्रे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संवादक –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 सचिन शिंदे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रात्रौ ८.३० वाजता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२५ फेब्रुवारी २०२५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रेनबो अंब्रेला प्रोडक्शन, पुणे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मग तू मला खा! (मराठी)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सायंकाळी ७.०० वाजता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मेधा अग्रवाल, पुणे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एसिमप्टोमॅटीक (इंग्रजी, हिंदी)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रात्रौ ८.३० वाजता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२६ फेब्रुवारी २०२५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अच्युत वझे लिखित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‘चल रे भोपळ्या टुणूकटुणूक’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या नाटकाचे पुस्तक प्रकाशन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सायंकाळी ७.०० वाजता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परिसंवाद :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 व्यावसायिक नाटक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सहभाग –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 अद्वैत दादरकर, नीरज शिरवईकर, संदेश बेंद्रे,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संवादक –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 मुग्धा गोडबोले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रात्रौ ७.३० वाजता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२७ फेब्रुवारी २०२५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right="-186"/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पार्थ थिएटर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right="-186"/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मॅड सखाराम (मराठी)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right="-186"/>
              <w:jc w:val="center"/>
              <w:rPr>
                <w:rFonts w:ascii="Kokila" w:cs="Kokila" w:eastAsia="Kokila" w:hAnsi="Kokila"/>
                <w:sz w:val="36"/>
                <w:szCs w:val="3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सायंकाळी ७.०० वाजता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right="-186"/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पार्थ थिएटर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right="-44"/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मराठी वाड्मयाचा घोळीव इतिहास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right="-44"/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(मराठी)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right="-44"/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रात्रौ ९.०० वाजता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२८ फेब्रुवारी २०२५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थिएटर फ्लेमिंगो</w:t>
            </w:r>
            <w:r w:rsidDel="00000000" w:rsidR="00000000" w:rsidRPr="00000000">
              <w:rPr>
                <w:rFonts w:ascii="Kokila" w:cs="Kokila" w:eastAsia="Kokila" w:hAnsi="Kokila"/>
                <w:sz w:val="36"/>
                <w:szCs w:val="36"/>
                <w:rtl w:val="0"/>
              </w:rPr>
              <w:t xml:space="preserve">,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 काणकोण</w:t>
            </w:r>
            <w:r w:rsidDel="00000000" w:rsidR="00000000" w:rsidRPr="00000000">
              <w:rPr>
                <w:rFonts w:ascii="Kokila" w:cs="Kokila" w:eastAsia="Kokila" w:hAnsi="Kokila"/>
                <w:sz w:val="36"/>
                <w:szCs w:val="36"/>
                <w:rtl w:val="0"/>
              </w:rPr>
              <w:t xml:space="preserve">, 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गोवा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मुकभट (कोंकणी)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सायंकाळी ७.०० वाजता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Kokila" w:cs="Kokila" w:eastAsia="Kokila" w:hAnsi="Kokila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थिएटर फ्लेमिंगो</w:t>
            </w:r>
            <w:r w:rsidDel="00000000" w:rsidR="00000000" w:rsidRPr="00000000">
              <w:rPr>
                <w:rFonts w:ascii="Kokila" w:cs="Kokila" w:eastAsia="Kokila" w:hAnsi="Kokila"/>
                <w:sz w:val="36"/>
                <w:szCs w:val="36"/>
                <w:rtl w:val="0"/>
              </w:rPr>
              <w:t xml:space="preserve">,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 काणकोण</w:t>
            </w:r>
            <w:r w:rsidDel="00000000" w:rsidR="00000000" w:rsidRPr="00000000">
              <w:rPr>
                <w:rFonts w:ascii="Kokila" w:cs="Kokila" w:eastAsia="Kokila" w:hAnsi="Kokila"/>
                <w:sz w:val="36"/>
                <w:szCs w:val="36"/>
                <w:rtl w:val="0"/>
              </w:rPr>
              <w:t xml:space="preserve">, </w:t>
            </w: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गोवा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Kokila" w:cs="Kokila" w:eastAsia="Kokila" w:hAnsi="Kokil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नाटक : स्टँडअप विनोद (मराठी)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रात्रौ ९.०० वाजता</w:t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rPr>
          <w:rFonts w:ascii="Kokila" w:cs="Kokila" w:eastAsia="Kokila" w:hAnsi="Kokil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Kokila" w:cs="Kokila" w:eastAsia="Kokila" w:hAnsi="Kokila"/>
          <w:b w:val="1"/>
          <w:sz w:val="52"/>
          <w:szCs w:val="52"/>
        </w:rPr>
      </w:pPr>
      <w:r w:rsidDel="00000000" w:rsidR="00000000" w:rsidRPr="00000000">
        <w:rPr>
          <w:rFonts w:ascii="Kokila" w:cs="Kokila" w:eastAsia="Kokila" w:hAnsi="Kokila"/>
          <w:b w:val="1"/>
          <w:sz w:val="48"/>
          <w:szCs w:val="48"/>
          <w:rtl w:val="0"/>
        </w:rPr>
        <w:t xml:space="preserve">अखिल भारतीय मराठी नाट्य परिषद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Kokila" w:cs="Kokila" w:eastAsia="Kokila" w:hAnsi="Kokila"/>
          <w:b w:val="1"/>
          <w:sz w:val="52"/>
          <w:szCs w:val="52"/>
        </w:rPr>
      </w:pPr>
      <w:r w:rsidDel="00000000" w:rsidR="00000000" w:rsidRPr="00000000">
        <w:rPr>
          <w:rFonts w:ascii="Kokila" w:cs="Kokila" w:eastAsia="Kokila" w:hAnsi="Kokila"/>
          <w:b w:val="1"/>
          <w:sz w:val="48"/>
          <w:szCs w:val="48"/>
          <w:rtl w:val="0"/>
        </w:rPr>
        <w:t xml:space="preserve">१०० वे अखिल भारतीय मराठी नाट्य संमेलन, मुंबई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Kokila" w:cs="Kokila" w:eastAsia="Kokila" w:hAnsi="Kokila"/>
          <w:b w:val="1"/>
          <w:sz w:val="52"/>
          <w:szCs w:val="52"/>
        </w:rPr>
      </w:pPr>
      <w:r w:rsidDel="00000000" w:rsidR="00000000" w:rsidRPr="00000000">
        <w:rPr>
          <w:rFonts w:ascii="Kokila" w:cs="Kokila" w:eastAsia="Kokila" w:hAnsi="Kokila"/>
          <w:b w:val="1"/>
          <w:sz w:val="48"/>
          <w:szCs w:val="48"/>
          <w:rtl w:val="0"/>
        </w:rPr>
        <w:t xml:space="preserve">नाट्य महोत्सव – दिनांक :१ मार्च २०२५</w:t>
      </w:r>
      <w:r w:rsidDel="00000000" w:rsidR="00000000" w:rsidRPr="00000000">
        <w:rPr>
          <w:rtl w:val="0"/>
        </w:rPr>
      </w:r>
    </w:p>
    <w:tbl>
      <w:tblPr>
        <w:tblStyle w:val="Table3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2835"/>
        <w:gridCol w:w="2268"/>
        <w:tblGridChange w:id="0">
          <w:tblGrid>
            <w:gridCol w:w="4248"/>
            <w:gridCol w:w="2835"/>
            <w:gridCol w:w="226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Kokila" w:cs="Kokila" w:eastAsia="Kokila" w:hAnsi="Kokila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44"/>
                <w:szCs w:val="44"/>
                <w:rtl w:val="0"/>
              </w:rPr>
              <w:t xml:space="preserve">स्थळ : आण्णाभाऊ साठे नाट्यगृह, भायखळा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संस्था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कार्यक्रम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बालनाट्य - नाट्यरंग थिएटर, जळगाव 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म्हावरा घावलाय गो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सकाळी १०.०० वाजता 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नाट्य छटा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शर्व दाते, पुणे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सकाळी ११.२०वाजता 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नाट्य छटा 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अर्पिता येवले, पुणे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सकाळी ११.३० वाजता </w:t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नाट्य छटा 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निषाद दांडेकर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सकाळी ११.४० वाजता 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नाट्य वाचन - कलाकंड, पुणे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कवटीतला कैदी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सकाळी ११.५० वाजता </w:t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नाट्य वाचन – सिंदफणा पब्लिक स्कूल, माजल 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दगड पडलेला प्रश्न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सकाळी १२.१५ वाजता </w:t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अ.भा.मराठी नाट्य परिषद, धाराशिव शाखा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पारंपारिक नृत्य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सकाळी १२.४० वाजता </w:t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प्रगती सेवाभावी संस्था, बीड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एकांकिका – नवस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दुपारी १.०० वाजता </w:t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एकपात्री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किशोर पुराणिक, परभणी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दुपारी २.३० वाजता </w:t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एकपात्री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पुजा घोडके, नाशिक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दुपारी २.४० वाजता </w:t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एकपात्री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वेदिका वाबळे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दुपारी २.५० वाजता </w:t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नाट्य संगीत पद गायन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sz w:val="32"/>
                <w:szCs w:val="32"/>
                <w:rtl w:val="0"/>
              </w:rPr>
              <w:t xml:space="preserve">सार्थक बावीकर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Kokila" w:cs="Kokila" w:eastAsia="Kokila" w:hAnsi="Koki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Kokila" w:cs="Kokila" w:eastAsia="Kokila" w:hAnsi="Kokila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32"/>
                <w:szCs w:val="32"/>
                <w:rtl w:val="0"/>
              </w:rPr>
              <w:t xml:space="preserve">दुपारी ३.०० वाजता </w:t>
            </w:r>
          </w:p>
        </w:tc>
      </w:tr>
    </w:tbl>
    <w:p w:rsidR="00000000" w:rsidDel="00000000" w:rsidP="00000000" w:rsidRDefault="00000000" w:rsidRPr="00000000" w14:paraId="000000B0">
      <w:pPr>
        <w:spacing w:after="0" w:line="240" w:lineRule="auto"/>
        <w:jc w:val="center"/>
        <w:rPr>
          <w:rFonts w:ascii="Kokila" w:cs="Kokila" w:eastAsia="Kokila" w:hAnsi="Kokila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Koki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